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C34" w:rsidRDefault="000A4C34" w:rsidP="009403FA"/>
    <w:p w:rsidR="000A4C34" w:rsidRDefault="000A4C34" w:rsidP="009403FA"/>
    <w:p w:rsidR="000A4C34" w:rsidRDefault="000A4C34" w:rsidP="009403FA"/>
    <w:p w:rsidR="000A4C34" w:rsidRPr="00D25B5A" w:rsidRDefault="000A4C34" w:rsidP="000A4C34">
      <w:pPr>
        <w:jc w:val="center"/>
        <w:rPr>
          <w:sz w:val="24"/>
          <w:szCs w:val="24"/>
        </w:rPr>
      </w:pPr>
      <w:r w:rsidRPr="00D25B5A">
        <w:rPr>
          <w:sz w:val="24"/>
          <w:szCs w:val="24"/>
        </w:rPr>
        <w:t>Editorial</w:t>
      </w:r>
    </w:p>
    <w:p w:rsidR="000A4C34" w:rsidRDefault="000A4C34" w:rsidP="009403FA"/>
    <w:p w:rsidR="000A4C34" w:rsidRDefault="000A4C34" w:rsidP="009403FA"/>
    <w:p w:rsidR="000A4C34" w:rsidRDefault="000A4C34" w:rsidP="009403FA"/>
    <w:p w:rsidR="009A6D53" w:rsidRPr="005A584B" w:rsidRDefault="009A6D53" w:rsidP="005A584B">
      <w:pPr>
        <w:jc w:val="both"/>
        <w:rPr>
          <w:rFonts w:asciiTheme="majorBidi" w:hAnsiTheme="majorBidi" w:cstheme="majorBidi"/>
        </w:rPr>
      </w:pPr>
      <w:r w:rsidRPr="005A584B">
        <w:rPr>
          <w:rFonts w:asciiTheme="majorBidi" w:hAnsiTheme="majorBidi" w:cstheme="majorBidi"/>
        </w:rPr>
        <w:t xml:space="preserve">Ce </w:t>
      </w:r>
      <w:r w:rsidR="009403FA" w:rsidRPr="005A584B">
        <w:rPr>
          <w:rFonts w:asciiTheme="majorBidi" w:hAnsiTheme="majorBidi" w:cstheme="majorBidi"/>
        </w:rPr>
        <w:t xml:space="preserve">troisième </w:t>
      </w:r>
      <w:r w:rsidRPr="005A584B">
        <w:rPr>
          <w:rFonts w:asciiTheme="majorBidi" w:hAnsiTheme="majorBidi" w:cstheme="majorBidi"/>
        </w:rPr>
        <w:t xml:space="preserve">numéro de la Revue Algerian Journal of Health Sciences (AJHS), regroupe  </w:t>
      </w:r>
      <w:r w:rsidR="00DC0959" w:rsidRPr="005A584B">
        <w:rPr>
          <w:rFonts w:asciiTheme="majorBidi" w:hAnsiTheme="majorBidi" w:cstheme="majorBidi"/>
        </w:rPr>
        <w:t>l</w:t>
      </w:r>
      <w:r w:rsidRPr="005A584B">
        <w:rPr>
          <w:rFonts w:asciiTheme="majorBidi" w:hAnsiTheme="majorBidi" w:cstheme="majorBidi"/>
        </w:rPr>
        <w:t>es résultats d’expériences de plusieurs cliniciens sur des pathologies chroniques à m</w:t>
      </w:r>
      <w:r w:rsidR="00502EE3" w:rsidRPr="005A584B">
        <w:rPr>
          <w:rFonts w:asciiTheme="majorBidi" w:hAnsiTheme="majorBidi" w:cstheme="majorBidi"/>
        </w:rPr>
        <w:t>orbidité élevée dans notre pays. Ce numéro comprend aussi une rubrique de revue générale, et deux mises au point d’actualité.</w:t>
      </w:r>
    </w:p>
    <w:p w:rsidR="000B3094" w:rsidRPr="005A584B" w:rsidRDefault="00502EE3" w:rsidP="005A584B">
      <w:pPr>
        <w:jc w:val="both"/>
        <w:rPr>
          <w:rFonts w:asciiTheme="majorBidi" w:hAnsiTheme="majorBidi" w:cstheme="majorBidi"/>
        </w:rPr>
      </w:pPr>
      <w:r w:rsidRPr="005A584B">
        <w:rPr>
          <w:rFonts w:asciiTheme="majorBidi" w:hAnsiTheme="majorBidi" w:cstheme="majorBidi"/>
        </w:rPr>
        <w:t>En premier, l</w:t>
      </w:r>
      <w:r w:rsidR="00DC0959" w:rsidRPr="005A584B">
        <w:rPr>
          <w:rFonts w:asciiTheme="majorBidi" w:hAnsiTheme="majorBidi" w:cstheme="majorBidi"/>
        </w:rPr>
        <w:t xml:space="preserve">a </w:t>
      </w:r>
      <w:r w:rsidR="006C2198" w:rsidRPr="005A584B">
        <w:rPr>
          <w:rFonts w:asciiTheme="majorBidi" w:hAnsiTheme="majorBidi" w:cstheme="majorBidi"/>
        </w:rPr>
        <w:t xml:space="preserve">question de la dénutrition chez les patients en insuffisance rénale chronique, </w:t>
      </w:r>
      <w:r w:rsidRPr="005A584B">
        <w:rPr>
          <w:rFonts w:asciiTheme="majorBidi" w:hAnsiTheme="majorBidi" w:cstheme="majorBidi"/>
        </w:rPr>
        <w:t>est présenté</w:t>
      </w:r>
      <w:r w:rsidR="00B028B9">
        <w:rPr>
          <w:rFonts w:asciiTheme="majorBidi" w:hAnsiTheme="majorBidi" w:cstheme="majorBidi"/>
        </w:rPr>
        <w:t>e</w:t>
      </w:r>
      <w:r w:rsidR="006C2198" w:rsidRPr="005A584B">
        <w:rPr>
          <w:rFonts w:asciiTheme="majorBidi" w:hAnsiTheme="majorBidi" w:cstheme="majorBidi"/>
        </w:rPr>
        <w:t xml:space="preserve"> </w:t>
      </w:r>
      <w:r w:rsidRPr="005A584B">
        <w:rPr>
          <w:rFonts w:asciiTheme="majorBidi" w:hAnsiTheme="majorBidi" w:cstheme="majorBidi"/>
        </w:rPr>
        <w:t xml:space="preserve">comme </w:t>
      </w:r>
      <w:r w:rsidR="006C2198" w:rsidRPr="005A584B">
        <w:rPr>
          <w:rFonts w:asciiTheme="majorBidi" w:hAnsiTheme="majorBidi" w:cstheme="majorBidi"/>
        </w:rPr>
        <w:t>un pr</w:t>
      </w:r>
      <w:r w:rsidR="00DC0959" w:rsidRPr="005A584B">
        <w:rPr>
          <w:rFonts w:asciiTheme="majorBidi" w:hAnsiTheme="majorBidi" w:cstheme="majorBidi"/>
        </w:rPr>
        <w:t>o</w:t>
      </w:r>
      <w:r w:rsidRPr="005A584B">
        <w:rPr>
          <w:rFonts w:asciiTheme="majorBidi" w:hAnsiTheme="majorBidi" w:cstheme="majorBidi"/>
        </w:rPr>
        <w:t xml:space="preserve">blème de santé publique majeur </w:t>
      </w:r>
      <w:r w:rsidR="00DC0959" w:rsidRPr="005A584B">
        <w:rPr>
          <w:rFonts w:asciiTheme="majorBidi" w:hAnsiTheme="majorBidi" w:cstheme="majorBidi"/>
        </w:rPr>
        <w:t>selon l</w:t>
      </w:r>
      <w:r w:rsidR="000B3094" w:rsidRPr="005A584B">
        <w:rPr>
          <w:rFonts w:asciiTheme="majorBidi" w:hAnsiTheme="majorBidi" w:cstheme="majorBidi"/>
        </w:rPr>
        <w:t xml:space="preserve">es auteurs </w:t>
      </w:r>
      <w:r w:rsidR="00DC0959" w:rsidRPr="005A584B">
        <w:rPr>
          <w:rFonts w:asciiTheme="majorBidi" w:hAnsiTheme="majorBidi" w:cstheme="majorBidi"/>
        </w:rPr>
        <w:t xml:space="preserve">qui </w:t>
      </w:r>
      <w:r w:rsidR="000B3094" w:rsidRPr="005A584B">
        <w:rPr>
          <w:rFonts w:asciiTheme="majorBidi" w:hAnsiTheme="majorBidi" w:cstheme="majorBidi"/>
        </w:rPr>
        <w:t xml:space="preserve">montrent </w:t>
      </w:r>
      <w:r w:rsidRPr="005A584B">
        <w:rPr>
          <w:rFonts w:asciiTheme="majorBidi" w:hAnsiTheme="majorBidi" w:cstheme="majorBidi"/>
        </w:rPr>
        <w:t xml:space="preserve">que </w:t>
      </w:r>
      <w:r w:rsidR="000B3094" w:rsidRPr="005A584B">
        <w:rPr>
          <w:rFonts w:asciiTheme="majorBidi" w:hAnsiTheme="majorBidi" w:cstheme="majorBidi"/>
        </w:rPr>
        <w:t>l</w:t>
      </w:r>
      <w:r w:rsidR="006C2198" w:rsidRPr="005A584B">
        <w:rPr>
          <w:rFonts w:asciiTheme="majorBidi" w:hAnsiTheme="majorBidi" w:cstheme="majorBidi"/>
        </w:rPr>
        <w:t xml:space="preserve">a dénutrition est l’une des </w:t>
      </w:r>
      <w:r w:rsidRPr="005A584B">
        <w:rPr>
          <w:rFonts w:asciiTheme="majorBidi" w:hAnsiTheme="majorBidi" w:cstheme="majorBidi"/>
        </w:rPr>
        <w:t xml:space="preserve">principales </w:t>
      </w:r>
      <w:r w:rsidR="006C2198" w:rsidRPr="005A584B">
        <w:rPr>
          <w:rFonts w:asciiTheme="majorBidi" w:hAnsiTheme="majorBidi" w:cstheme="majorBidi"/>
        </w:rPr>
        <w:t xml:space="preserve">causes de morbi-mortalité chez </w:t>
      </w:r>
      <w:r w:rsidRPr="005A584B">
        <w:rPr>
          <w:rFonts w:asciiTheme="majorBidi" w:hAnsiTheme="majorBidi" w:cstheme="majorBidi"/>
        </w:rPr>
        <w:t xml:space="preserve">les </w:t>
      </w:r>
      <w:r w:rsidR="006C2198" w:rsidRPr="005A584B">
        <w:rPr>
          <w:rFonts w:asciiTheme="majorBidi" w:hAnsiTheme="majorBidi" w:cstheme="majorBidi"/>
        </w:rPr>
        <w:t>patients</w:t>
      </w:r>
      <w:r w:rsidR="00B028B9">
        <w:rPr>
          <w:rFonts w:asciiTheme="majorBidi" w:hAnsiTheme="majorBidi" w:cstheme="majorBidi"/>
        </w:rPr>
        <w:t xml:space="preserve"> atteints d’insuffisance rénale chronique</w:t>
      </w:r>
      <w:r w:rsidRPr="005A584B">
        <w:rPr>
          <w:rFonts w:asciiTheme="majorBidi" w:hAnsiTheme="majorBidi" w:cstheme="majorBidi"/>
        </w:rPr>
        <w:t xml:space="preserve">, </w:t>
      </w:r>
      <w:r w:rsidR="006C2198" w:rsidRPr="005A584B">
        <w:rPr>
          <w:rFonts w:asciiTheme="majorBidi" w:hAnsiTheme="majorBidi" w:cstheme="majorBidi"/>
        </w:rPr>
        <w:t xml:space="preserve"> surtout après </w:t>
      </w:r>
      <w:r w:rsidRPr="005A584B">
        <w:rPr>
          <w:rFonts w:asciiTheme="majorBidi" w:hAnsiTheme="majorBidi" w:cstheme="majorBidi"/>
        </w:rPr>
        <w:t xml:space="preserve">une </w:t>
      </w:r>
      <w:r w:rsidR="006C2198" w:rsidRPr="005A584B">
        <w:rPr>
          <w:rFonts w:asciiTheme="majorBidi" w:hAnsiTheme="majorBidi" w:cstheme="majorBidi"/>
        </w:rPr>
        <w:t>épuration extra</w:t>
      </w:r>
      <w:r w:rsidR="000B3094" w:rsidRPr="005A584B">
        <w:rPr>
          <w:rFonts w:asciiTheme="majorBidi" w:hAnsiTheme="majorBidi" w:cstheme="majorBidi"/>
        </w:rPr>
        <w:t xml:space="preserve"> rénale</w:t>
      </w:r>
      <w:r w:rsidRPr="005A584B">
        <w:rPr>
          <w:rFonts w:asciiTheme="majorBidi" w:hAnsiTheme="majorBidi" w:cstheme="majorBidi"/>
        </w:rPr>
        <w:t>,</w:t>
      </w:r>
      <w:r w:rsidR="000B3094" w:rsidRPr="005A584B">
        <w:rPr>
          <w:rFonts w:asciiTheme="majorBidi" w:hAnsiTheme="majorBidi" w:cstheme="majorBidi"/>
        </w:rPr>
        <w:t xml:space="preserve"> notamment l’hémodialyse. </w:t>
      </w:r>
      <w:r w:rsidRPr="005A584B">
        <w:rPr>
          <w:rFonts w:asciiTheme="majorBidi" w:hAnsiTheme="majorBidi" w:cstheme="majorBidi"/>
        </w:rPr>
        <w:t xml:space="preserve">La dénutrition </w:t>
      </w:r>
      <w:r w:rsidR="006C2198" w:rsidRPr="005A584B">
        <w:rPr>
          <w:rFonts w:asciiTheme="majorBidi" w:hAnsiTheme="majorBidi" w:cstheme="majorBidi"/>
        </w:rPr>
        <w:t>affecte 35% des patients au début de la dialyse</w:t>
      </w:r>
      <w:r w:rsidR="000B3094" w:rsidRPr="005A584B">
        <w:rPr>
          <w:rFonts w:asciiTheme="majorBidi" w:hAnsiTheme="majorBidi" w:cstheme="majorBidi"/>
        </w:rPr>
        <w:t>. A ce titre</w:t>
      </w:r>
      <w:r w:rsidR="00B028B9">
        <w:rPr>
          <w:rFonts w:asciiTheme="majorBidi" w:hAnsiTheme="majorBidi" w:cstheme="majorBidi"/>
        </w:rPr>
        <w:t>,</w:t>
      </w:r>
      <w:r w:rsidR="000B3094" w:rsidRPr="005A584B">
        <w:rPr>
          <w:rFonts w:asciiTheme="majorBidi" w:hAnsiTheme="majorBidi" w:cstheme="majorBidi"/>
        </w:rPr>
        <w:t xml:space="preserve"> les auteurs soulignent l’</w:t>
      </w:r>
      <w:r w:rsidR="00550273" w:rsidRPr="005A584B">
        <w:rPr>
          <w:rFonts w:asciiTheme="majorBidi" w:hAnsiTheme="majorBidi" w:cstheme="majorBidi"/>
        </w:rPr>
        <w:t>intérêt</w:t>
      </w:r>
      <w:r w:rsidR="000B3094" w:rsidRPr="005A584B">
        <w:rPr>
          <w:rFonts w:asciiTheme="majorBidi" w:hAnsiTheme="majorBidi" w:cstheme="majorBidi"/>
        </w:rPr>
        <w:t xml:space="preserve"> d’étudier le statut nutritionnel des patients en </w:t>
      </w:r>
      <w:r w:rsidR="00B028B9">
        <w:rPr>
          <w:rFonts w:asciiTheme="majorBidi" w:hAnsiTheme="majorBidi" w:cstheme="majorBidi"/>
        </w:rPr>
        <w:t>insuffisance rénale chronique</w:t>
      </w:r>
      <w:r w:rsidR="000B3094" w:rsidRPr="005A584B">
        <w:rPr>
          <w:rFonts w:asciiTheme="majorBidi" w:hAnsiTheme="majorBidi" w:cstheme="majorBidi"/>
        </w:rPr>
        <w:t xml:space="preserve">. </w:t>
      </w:r>
    </w:p>
    <w:p w:rsidR="009403FA" w:rsidRPr="005A584B" w:rsidRDefault="000B3094" w:rsidP="005A584B">
      <w:pPr>
        <w:jc w:val="both"/>
        <w:rPr>
          <w:rFonts w:asciiTheme="majorBidi" w:hAnsiTheme="majorBidi" w:cstheme="majorBidi"/>
        </w:rPr>
      </w:pPr>
      <w:r w:rsidRPr="005A584B">
        <w:rPr>
          <w:rFonts w:asciiTheme="majorBidi" w:hAnsiTheme="majorBidi" w:cstheme="majorBidi"/>
        </w:rPr>
        <w:t>L</w:t>
      </w:r>
      <w:r w:rsidR="00DC0959" w:rsidRPr="005A584B">
        <w:rPr>
          <w:rFonts w:asciiTheme="majorBidi" w:hAnsiTheme="majorBidi" w:cstheme="majorBidi"/>
        </w:rPr>
        <w:t xml:space="preserve">e deuxième </w:t>
      </w:r>
      <w:r w:rsidRPr="005A584B">
        <w:rPr>
          <w:rFonts w:asciiTheme="majorBidi" w:hAnsiTheme="majorBidi" w:cstheme="majorBidi"/>
        </w:rPr>
        <w:t>article partage</w:t>
      </w:r>
      <w:r w:rsidR="00F8285F" w:rsidRPr="005A584B">
        <w:rPr>
          <w:rFonts w:asciiTheme="majorBidi" w:hAnsiTheme="majorBidi" w:cstheme="majorBidi"/>
        </w:rPr>
        <w:t xml:space="preserve"> </w:t>
      </w:r>
      <w:r w:rsidR="009403FA" w:rsidRPr="005A584B">
        <w:rPr>
          <w:rFonts w:asciiTheme="majorBidi" w:hAnsiTheme="majorBidi" w:cstheme="majorBidi"/>
        </w:rPr>
        <w:t xml:space="preserve">une </w:t>
      </w:r>
      <w:r w:rsidRPr="005A584B">
        <w:rPr>
          <w:rFonts w:asciiTheme="majorBidi" w:hAnsiTheme="majorBidi" w:cstheme="majorBidi"/>
        </w:rPr>
        <w:t>expérience dans la prise en charge de l’hyperparathyroïdi</w:t>
      </w:r>
      <w:r w:rsidR="00F8285F" w:rsidRPr="005A584B">
        <w:rPr>
          <w:rFonts w:asciiTheme="majorBidi" w:hAnsiTheme="majorBidi" w:cstheme="majorBidi"/>
        </w:rPr>
        <w:t>e se</w:t>
      </w:r>
      <w:r w:rsidR="009403FA" w:rsidRPr="005A584B">
        <w:rPr>
          <w:rFonts w:asciiTheme="majorBidi" w:hAnsiTheme="majorBidi" w:cstheme="majorBidi"/>
        </w:rPr>
        <w:t xml:space="preserve">condaire, une </w:t>
      </w:r>
      <w:r w:rsidR="00F8285F" w:rsidRPr="005A584B">
        <w:rPr>
          <w:rFonts w:asciiTheme="majorBidi" w:hAnsiTheme="majorBidi" w:cstheme="majorBidi"/>
        </w:rPr>
        <w:t>autre complication grave de l’insuffisance rénale chronique.</w:t>
      </w:r>
      <w:r w:rsidR="009403FA" w:rsidRPr="005A584B">
        <w:rPr>
          <w:rFonts w:asciiTheme="majorBidi" w:hAnsiTheme="majorBidi" w:cstheme="majorBidi"/>
        </w:rPr>
        <w:t xml:space="preserve"> Les résultats de cette étude montrent que la parathyroïdectomie est un moyen efficace pour réduire la morbi-mortalité dans les cas de l’hyperparathyroïdie secondaire réfractaire au traitement médical. </w:t>
      </w:r>
    </w:p>
    <w:p w:rsidR="009403FA" w:rsidRPr="005A584B" w:rsidRDefault="009403FA" w:rsidP="005A584B">
      <w:pPr>
        <w:jc w:val="both"/>
        <w:rPr>
          <w:rFonts w:asciiTheme="majorBidi" w:hAnsiTheme="majorBidi" w:cstheme="majorBidi"/>
        </w:rPr>
      </w:pPr>
      <w:r w:rsidRPr="005A584B">
        <w:rPr>
          <w:rFonts w:asciiTheme="majorBidi" w:hAnsiTheme="majorBidi" w:cstheme="majorBidi"/>
        </w:rPr>
        <w:t>L</w:t>
      </w:r>
      <w:r w:rsidR="00DC0959" w:rsidRPr="005A584B">
        <w:rPr>
          <w:rFonts w:asciiTheme="majorBidi" w:hAnsiTheme="majorBidi" w:cstheme="majorBidi"/>
        </w:rPr>
        <w:t>’article suivant présente une</w:t>
      </w:r>
      <w:r w:rsidR="000D29B5" w:rsidRPr="005A584B">
        <w:rPr>
          <w:rFonts w:asciiTheme="majorBidi" w:hAnsiTheme="majorBidi" w:cstheme="majorBidi"/>
        </w:rPr>
        <w:t xml:space="preserve"> </w:t>
      </w:r>
      <w:r w:rsidR="00DC0959" w:rsidRPr="005A584B">
        <w:rPr>
          <w:rFonts w:asciiTheme="majorBidi" w:hAnsiTheme="majorBidi" w:cstheme="majorBidi"/>
        </w:rPr>
        <w:t xml:space="preserve">évaluation du </w:t>
      </w:r>
      <w:r w:rsidRPr="005A584B">
        <w:rPr>
          <w:rFonts w:asciiTheme="majorBidi" w:hAnsiTheme="majorBidi" w:cstheme="majorBidi"/>
        </w:rPr>
        <w:t>taux de succès diagnostique de la biopsie hépatique par voie transjugulaire au cours des hépatopathies chroniques. Les auteurs analysent aussi les facteurs influençant la qualité du prélèvement réalisé avec deux types d’aiguille.</w:t>
      </w:r>
    </w:p>
    <w:p w:rsidR="00533879" w:rsidRPr="005A584B" w:rsidRDefault="00533879" w:rsidP="005A584B">
      <w:pPr>
        <w:jc w:val="both"/>
        <w:rPr>
          <w:rFonts w:asciiTheme="majorBidi" w:hAnsiTheme="majorBidi" w:cstheme="majorBidi"/>
        </w:rPr>
      </w:pPr>
      <w:r w:rsidRPr="005A584B">
        <w:rPr>
          <w:rFonts w:asciiTheme="majorBidi" w:hAnsiTheme="majorBidi" w:cstheme="majorBidi"/>
        </w:rPr>
        <w:t xml:space="preserve">Dans le </w:t>
      </w:r>
      <w:r w:rsidR="000D29B5" w:rsidRPr="005A584B">
        <w:rPr>
          <w:rFonts w:asciiTheme="majorBidi" w:hAnsiTheme="majorBidi" w:cstheme="majorBidi"/>
        </w:rPr>
        <w:t xml:space="preserve">quatrième </w:t>
      </w:r>
      <w:r w:rsidRPr="005A584B">
        <w:rPr>
          <w:rFonts w:asciiTheme="majorBidi" w:hAnsiTheme="majorBidi" w:cstheme="majorBidi"/>
        </w:rPr>
        <w:t>article, les auteurs étudient les liens entre les conduites suicidai</w:t>
      </w:r>
      <w:r w:rsidR="00B028B9">
        <w:rPr>
          <w:rFonts w:asciiTheme="majorBidi" w:hAnsiTheme="majorBidi" w:cstheme="majorBidi"/>
        </w:rPr>
        <w:t xml:space="preserve">res et les  troubles du sommeil à travers </w:t>
      </w:r>
      <w:r w:rsidRPr="005A584B">
        <w:rPr>
          <w:rFonts w:asciiTheme="majorBidi" w:hAnsiTheme="majorBidi" w:cstheme="majorBidi"/>
        </w:rPr>
        <w:t xml:space="preserve">une étude descriptive </w:t>
      </w:r>
      <w:r w:rsidR="00502EE3" w:rsidRPr="005A584B">
        <w:rPr>
          <w:rFonts w:asciiTheme="majorBidi" w:hAnsiTheme="majorBidi" w:cstheme="majorBidi"/>
        </w:rPr>
        <w:t xml:space="preserve">effectuée </w:t>
      </w:r>
      <w:r w:rsidRPr="005A584B">
        <w:rPr>
          <w:rFonts w:asciiTheme="majorBidi" w:hAnsiTheme="majorBidi" w:cstheme="majorBidi"/>
        </w:rPr>
        <w:t xml:space="preserve">à Tizi-Ouzou. Les auteurs retrouvent une association entre les tentatives de </w:t>
      </w:r>
      <w:r w:rsidR="00550273" w:rsidRPr="005A584B">
        <w:rPr>
          <w:rFonts w:asciiTheme="majorBidi" w:hAnsiTheme="majorBidi" w:cstheme="majorBidi"/>
        </w:rPr>
        <w:t>suicide</w:t>
      </w:r>
      <w:r w:rsidRPr="005A584B">
        <w:rPr>
          <w:rFonts w:asciiTheme="majorBidi" w:hAnsiTheme="majorBidi" w:cstheme="majorBidi"/>
        </w:rPr>
        <w:t xml:space="preserve"> et les troubles du sommeil, en particulier les anomalies des rythmes circadiens. </w:t>
      </w:r>
    </w:p>
    <w:p w:rsidR="002A71F3" w:rsidRPr="005A584B" w:rsidRDefault="000D29B5" w:rsidP="005A584B">
      <w:pPr>
        <w:jc w:val="both"/>
        <w:rPr>
          <w:rFonts w:asciiTheme="majorBidi" w:hAnsiTheme="majorBidi" w:cstheme="majorBidi"/>
        </w:rPr>
      </w:pPr>
      <w:r w:rsidRPr="005A584B">
        <w:rPr>
          <w:rFonts w:asciiTheme="majorBidi" w:hAnsiTheme="majorBidi" w:cstheme="majorBidi"/>
        </w:rPr>
        <w:t>Dan</w:t>
      </w:r>
      <w:r w:rsidR="00B028B9">
        <w:rPr>
          <w:rFonts w:asciiTheme="majorBidi" w:hAnsiTheme="majorBidi" w:cstheme="majorBidi"/>
        </w:rPr>
        <w:t>s la rubrique revue générale, le premier article</w:t>
      </w:r>
      <w:r w:rsidRPr="005A584B">
        <w:rPr>
          <w:rFonts w:asciiTheme="majorBidi" w:hAnsiTheme="majorBidi" w:cstheme="majorBidi"/>
        </w:rPr>
        <w:t xml:space="preserve"> expose les données les plus récentes sur la prise en charge de la femme épileptique pendant la grossesse, en faisant référence à des Registres Européens et Américai</w:t>
      </w:r>
      <w:r w:rsidR="00B028B9">
        <w:rPr>
          <w:rFonts w:asciiTheme="majorBidi" w:hAnsiTheme="majorBidi" w:cstheme="majorBidi"/>
        </w:rPr>
        <w:t>ns ;</w:t>
      </w:r>
      <w:r w:rsidRPr="005A584B">
        <w:rPr>
          <w:rFonts w:asciiTheme="majorBidi" w:hAnsiTheme="majorBidi" w:cstheme="majorBidi"/>
        </w:rPr>
        <w:t xml:space="preserve"> </w:t>
      </w:r>
      <w:r w:rsidR="00B028B9">
        <w:rPr>
          <w:rFonts w:asciiTheme="majorBidi" w:hAnsiTheme="majorBidi" w:cstheme="majorBidi"/>
        </w:rPr>
        <w:t>le</w:t>
      </w:r>
      <w:r w:rsidR="002A71F3" w:rsidRPr="005A584B">
        <w:rPr>
          <w:rFonts w:asciiTheme="majorBidi" w:hAnsiTheme="majorBidi" w:cstheme="majorBidi"/>
        </w:rPr>
        <w:t xml:space="preserve"> deuxième aborde la question du risque c</w:t>
      </w:r>
      <w:r w:rsidR="00B028B9">
        <w:rPr>
          <w:rFonts w:asciiTheme="majorBidi" w:hAnsiTheme="majorBidi" w:cstheme="majorBidi"/>
        </w:rPr>
        <w:t>ardiovasculaire au cours de la polyarthrite rhumatoïde</w:t>
      </w:r>
      <w:r w:rsidR="002A71F3" w:rsidRPr="005A584B">
        <w:rPr>
          <w:rFonts w:asciiTheme="majorBidi" w:hAnsiTheme="majorBidi" w:cstheme="majorBidi"/>
        </w:rPr>
        <w:t xml:space="preserve"> qui est responsable de graves complications cardiovasculaires, </w:t>
      </w:r>
      <w:r w:rsidR="00B028B9">
        <w:rPr>
          <w:rFonts w:asciiTheme="majorBidi" w:hAnsiTheme="majorBidi" w:cstheme="majorBidi"/>
        </w:rPr>
        <w:t>selon l’</w:t>
      </w:r>
      <w:r w:rsidR="005A584B" w:rsidRPr="005A584B">
        <w:rPr>
          <w:rFonts w:asciiTheme="majorBidi" w:hAnsiTheme="majorBidi" w:cstheme="majorBidi"/>
        </w:rPr>
        <w:t xml:space="preserve">auteur, qui </w:t>
      </w:r>
      <w:r w:rsidR="002A71F3" w:rsidRPr="005A584B">
        <w:rPr>
          <w:rFonts w:asciiTheme="majorBidi" w:hAnsiTheme="majorBidi" w:cstheme="majorBidi"/>
        </w:rPr>
        <w:t>souligne</w:t>
      </w:r>
      <w:r w:rsidR="005A584B">
        <w:rPr>
          <w:rFonts w:asciiTheme="majorBidi" w:hAnsiTheme="majorBidi" w:cstheme="majorBidi"/>
        </w:rPr>
        <w:t xml:space="preserve"> aussi </w:t>
      </w:r>
      <w:r w:rsidR="005A584B" w:rsidRPr="005A584B">
        <w:rPr>
          <w:rFonts w:asciiTheme="majorBidi" w:hAnsiTheme="majorBidi" w:cstheme="majorBidi"/>
        </w:rPr>
        <w:t xml:space="preserve">la nécessité </w:t>
      </w:r>
      <w:r w:rsidR="002A71F3" w:rsidRPr="005A584B">
        <w:rPr>
          <w:rFonts w:asciiTheme="majorBidi" w:hAnsiTheme="majorBidi" w:cstheme="majorBidi"/>
        </w:rPr>
        <w:t>de prendre en charge les facteurs de risque cardiovasculaires des patients.</w:t>
      </w:r>
    </w:p>
    <w:p w:rsidR="003F63F7" w:rsidRPr="005A584B" w:rsidRDefault="002A71F3" w:rsidP="008C0087">
      <w:pPr>
        <w:jc w:val="both"/>
        <w:rPr>
          <w:rFonts w:asciiTheme="majorBidi" w:hAnsiTheme="majorBidi" w:cstheme="majorBidi"/>
        </w:rPr>
      </w:pPr>
      <w:r w:rsidRPr="005A584B">
        <w:rPr>
          <w:rFonts w:asciiTheme="majorBidi" w:hAnsiTheme="majorBidi" w:cstheme="majorBidi"/>
        </w:rPr>
        <w:t xml:space="preserve">Les mises au point dans ce numéro présentent </w:t>
      </w:r>
      <w:r w:rsidR="005A584B">
        <w:rPr>
          <w:rFonts w:asciiTheme="majorBidi" w:hAnsiTheme="majorBidi" w:cstheme="majorBidi"/>
        </w:rPr>
        <w:t xml:space="preserve">des données de la </w:t>
      </w:r>
      <w:r w:rsidR="005A584B" w:rsidRPr="005A584B">
        <w:rPr>
          <w:rFonts w:asciiTheme="majorBidi" w:hAnsiTheme="majorBidi" w:cstheme="majorBidi"/>
        </w:rPr>
        <w:t xml:space="preserve">littérature </w:t>
      </w:r>
      <w:r w:rsidR="005A584B">
        <w:rPr>
          <w:rFonts w:asciiTheme="majorBidi" w:hAnsiTheme="majorBidi" w:cstheme="majorBidi"/>
        </w:rPr>
        <w:t>relatives</w:t>
      </w:r>
      <w:r w:rsidR="005A584B" w:rsidRPr="005A584B">
        <w:rPr>
          <w:rFonts w:asciiTheme="majorBidi" w:hAnsiTheme="majorBidi" w:cstheme="majorBidi"/>
        </w:rPr>
        <w:t xml:space="preserve">, </w:t>
      </w:r>
      <w:r w:rsidRPr="005A584B">
        <w:rPr>
          <w:rFonts w:asciiTheme="majorBidi" w:hAnsiTheme="majorBidi" w:cstheme="majorBidi"/>
        </w:rPr>
        <w:t>d’une part</w:t>
      </w:r>
      <w:r w:rsidR="005A584B" w:rsidRPr="005A584B">
        <w:rPr>
          <w:rFonts w:asciiTheme="majorBidi" w:hAnsiTheme="majorBidi" w:cstheme="majorBidi"/>
        </w:rPr>
        <w:t>,</w:t>
      </w:r>
      <w:r w:rsidR="005A584B">
        <w:rPr>
          <w:rFonts w:asciiTheme="majorBidi" w:hAnsiTheme="majorBidi" w:cstheme="majorBidi"/>
        </w:rPr>
        <w:t xml:space="preserve"> aux </w:t>
      </w:r>
      <w:r w:rsidRPr="005A584B">
        <w:rPr>
          <w:rFonts w:asciiTheme="majorBidi" w:hAnsiTheme="majorBidi" w:cstheme="majorBidi"/>
        </w:rPr>
        <w:t xml:space="preserve">techniques hybrides cardio-vasculaires, qui sont de nouvelles thérapies hybrides qui intègrent </w:t>
      </w:r>
      <w:r w:rsidR="005A584B" w:rsidRPr="005A584B">
        <w:rPr>
          <w:rFonts w:asciiTheme="majorBidi" w:hAnsiTheme="majorBidi" w:cstheme="majorBidi"/>
        </w:rPr>
        <w:t>d</w:t>
      </w:r>
      <w:r w:rsidRPr="005A584B">
        <w:rPr>
          <w:rFonts w:asciiTheme="majorBidi" w:hAnsiTheme="majorBidi" w:cstheme="majorBidi"/>
        </w:rPr>
        <w:t>es procédures percutanées moins agressives dans la chirurgie</w:t>
      </w:r>
      <w:r w:rsidR="00E901EB" w:rsidRPr="005A584B">
        <w:rPr>
          <w:rFonts w:asciiTheme="majorBidi" w:hAnsiTheme="majorBidi" w:cstheme="majorBidi"/>
        </w:rPr>
        <w:t>, d’autre part,</w:t>
      </w:r>
      <w:r w:rsidR="005A584B">
        <w:rPr>
          <w:rFonts w:asciiTheme="majorBidi" w:hAnsiTheme="majorBidi" w:cstheme="majorBidi"/>
        </w:rPr>
        <w:t xml:space="preserve"> aux </w:t>
      </w:r>
      <w:r w:rsidR="00E901EB" w:rsidRPr="005A584B">
        <w:rPr>
          <w:rFonts w:asciiTheme="majorBidi" w:hAnsiTheme="majorBidi" w:cstheme="majorBidi"/>
        </w:rPr>
        <w:t>rôle</w:t>
      </w:r>
      <w:r w:rsidR="005A584B">
        <w:rPr>
          <w:rFonts w:asciiTheme="majorBidi" w:hAnsiTheme="majorBidi" w:cstheme="majorBidi"/>
        </w:rPr>
        <w:t>s</w:t>
      </w:r>
      <w:r w:rsidR="00E901EB" w:rsidRPr="005A584B">
        <w:rPr>
          <w:rFonts w:asciiTheme="majorBidi" w:hAnsiTheme="majorBidi" w:cstheme="majorBidi"/>
        </w:rPr>
        <w:t xml:space="preserve"> </w:t>
      </w:r>
      <w:r w:rsidR="005A584B">
        <w:rPr>
          <w:rFonts w:asciiTheme="majorBidi" w:hAnsiTheme="majorBidi" w:cstheme="majorBidi"/>
        </w:rPr>
        <w:t xml:space="preserve">attribués aux </w:t>
      </w:r>
      <w:r w:rsidR="00E901EB" w:rsidRPr="005A584B">
        <w:rPr>
          <w:rFonts w:asciiTheme="majorBidi" w:hAnsiTheme="majorBidi" w:cstheme="majorBidi"/>
        </w:rPr>
        <w:t>facteurs alimentaires dans l</w:t>
      </w:r>
      <w:r w:rsidR="008C0087">
        <w:rPr>
          <w:rFonts w:asciiTheme="majorBidi" w:hAnsiTheme="majorBidi" w:cstheme="majorBidi"/>
        </w:rPr>
        <w:t>a multiplication d</w:t>
      </w:r>
      <w:r w:rsidR="00B028B9">
        <w:rPr>
          <w:rFonts w:asciiTheme="majorBidi" w:hAnsiTheme="majorBidi" w:cstheme="majorBidi"/>
        </w:rPr>
        <w:t>es maladies respiratoires.</w:t>
      </w:r>
      <w:r w:rsidR="00E901EB" w:rsidRPr="005A584B">
        <w:rPr>
          <w:rFonts w:asciiTheme="majorBidi" w:hAnsiTheme="majorBidi" w:cstheme="majorBidi"/>
        </w:rPr>
        <w:t xml:space="preserve"> </w:t>
      </w:r>
      <w:r w:rsidR="00B028B9">
        <w:rPr>
          <w:rFonts w:asciiTheme="majorBidi" w:hAnsiTheme="majorBidi" w:cstheme="majorBidi"/>
        </w:rPr>
        <w:t>E</w:t>
      </w:r>
      <w:r w:rsidR="005A584B" w:rsidRPr="005A584B">
        <w:rPr>
          <w:rFonts w:asciiTheme="majorBidi" w:hAnsiTheme="majorBidi" w:cstheme="majorBidi"/>
        </w:rPr>
        <w:t>n effet, ce</w:t>
      </w:r>
      <w:r w:rsidR="008C0087">
        <w:rPr>
          <w:rFonts w:asciiTheme="majorBidi" w:hAnsiTheme="majorBidi" w:cstheme="majorBidi"/>
        </w:rPr>
        <w:t xml:space="preserve">rtains aliments </w:t>
      </w:r>
      <w:r w:rsidR="005A584B" w:rsidRPr="005A584B">
        <w:rPr>
          <w:rFonts w:asciiTheme="majorBidi" w:hAnsiTheme="majorBidi" w:cstheme="majorBidi"/>
        </w:rPr>
        <w:t xml:space="preserve">sont de </w:t>
      </w:r>
      <w:r w:rsidR="00E901EB" w:rsidRPr="005A584B">
        <w:rPr>
          <w:rFonts w:asciiTheme="majorBidi" w:hAnsiTheme="majorBidi" w:cstheme="majorBidi"/>
        </w:rPr>
        <w:t>plus en plus suspecté</w:t>
      </w:r>
      <w:r w:rsidR="005A584B" w:rsidRPr="005A584B">
        <w:rPr>
          <w:rFonts w:asciiTheme="majorBidi" w:hAnsiTheme="majorBidi" w:cstheme="majorBidi"/>
        </w:rPr>
        <w:t>s</w:t>
      </w:r>
      <w:r w:rsidR="00E901EB" w:rsidRPr="005A584B">
        <w:rPr>
          <w:rFonts w:asciiTheme="majorBidi" w:hAnsiTheme="majorBidi" w:cstheme="majorBidi"/>
        </w:rPr>
        <w:t xml:space="preserve"> </w:t>
      </w:r>
      <w:r w:rsidR="005A584B" w:rsidRPr="005A584B">
        <w:rPr>
          <w:rFonts w:asciiTheme="majorBidi" w:hAnsiTheme="majorBidi" w:cstheme="majorBidi"/>
        </w:rPr>
        <w:t xml:space="preserve">dans </w:t>
      </w:r>
      <w:r w:rsidR="00E901EB" w:rsidRPr="005A584B">
        <w:rPr>
          <w:rFonts w:asciiTheme="majorBidi" w:hAnsiTheme="majorBidi" w:cstheme="majorBidi"/>
        </w:rPr>
        <w:t>les allergies respiratoires</w:t>
      </w:r>
      <w:bookmarkStart w:id="0" w:name="_GoBack"/>
      <w:bookmarkEnd w:id="0"/>
      <w:r w:rsidR="005A584B" w:rsidRPr="005A584B">
        <w:rPr>
          <w:rFonts w:asciiTheme="majorBidi" w:hAnsiTheme="majorBidi" w:cstheme="majorBidi"/>
        </w:rPr>
        <w:t xml:space="preserve"> et dans le </w:t>
      </w:r>
      <w:r w:rsidR="00E901EB" w:rsidRPr="005A584B">
        <w:rPr>
          <w:rFonts w:asciiTheme="majorBidi" w:hAnsiTheme="majorBidi" w:cstheme="majorBidi"/>
        </w:rPr>
        <w:t>dysfonctionne</w:t>
      </w:r>
      <w:r w:rsidR="005A584B" w:rsidRPr="005A584B">
        <w:rPr>
          <w:rFonts w:asciiTheme="majorBidi" w:hAnsiTheme="majorBidi" w:cstheme="majorBidi"/>
        </w:rPr>
        <w:t>ment du microbiote respiratoire, selon littérature.</w:t>
      </w:r>
    </w:p>
    <w:p w:rsidR="003F63F7" w:rsidRPr="005A584B" w:rsidRDefault="003F63F7" w:rsidP="005A584B">
      <w:pPr>
        <w:jc w:val="both"/>
        <w:rPr>
          <w:rFonts w:asciiTheme="majorBidi" w:hAnsiTheme="majorBidi" w:cstheme="majorBidi"/>
        </w:rPr>
      </w:pPr>
    </w:p>
    <w:p w:rsidR="009A6D53" w:rsidRDefault="00D25B5A" w:rsidP="00D25B5A">
      <w:pPr>
        <w:jc w:val="center"/>
        <w:rPr>
          <w:rFonts w:asciiTheme="majorBidi" w:hAnsiTheme="majorBidi" w:cstheme="majorBidi"/>
        </w:rPr>
      </w:pPr>
      <w:r>
        <w:rPr>
          <w:rFonts w:asciiTheme="majorBidi" w:hAnsiTheme="majorBidi" w:cstheme="majorBidi"/>
        </w:rPr>
        <w:t xml:space="preserve">Pr M. </w:t>
      </w:r>
      <w:proofErr w:type="spellStart"/>
      <w:r>
        <w:rPr>
          <w:rFonts w:asciiTheme="majorBidi" w:hAnsiTheme="majorBidi" w:cstheme="majorBidi"/>
        </w:rPr>
        <w:t>Bouziani</w:t>
      </w:r>
      <w:proofErr w:type="spellEnd"/>
      <w:r>
        <w:rPr>
          <w:rFonts w:asciiTheme="majorBidi" w:hAnsiTheme="majorBidi" w:cstheme="majorBidi"/>
        </w:rPr>
        <w:t xml:space="preserve"> </w:t>
      </w:r>
    </w:p>
    <w:p w:rsidR="00D25B5A" w:rsidRPr="005A584B" w:rsidRDefault="00D25B5A" w:rsidP="00D25B5A">
      <w:pPr>
        <w:rPr>
          <w:rFonts w:asciiTheme="majorBidi" w:hAnsiTheme="majorBidi" w:cstheme="majorBidi"/>
        </w:rPr>
      </w:pPr>
    </w:p>
    <w:sectPr w:rsidR="00D25B5A" w:rsidRPr="005A584B" w:rsidSect="00A953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2"/>
  </w:compat>
  <w:rsids>
    <w:rsidRoot w:val="009A6D53"/>
    <w:rsid w:val="0004163C"/>
    <w:rsid w:val="000A4C34"/>
    <w:rsid w:val="000B3094"/>
    <w:rsid w:val="000D29B5"/>
    <w:rsid w:val="002A71F3"/>
    <w:rsid w:val="003F63F7"/>
    <w:rsid w:val="00502EE3"/>
    <w:rsid w:val="00527FF4"/>
    <w:rsid w:val="00533879"/>
    <w:rsid w:val="00550273"/>
    <w:rsid w:val="005A584B"/>
    <w:rsid w:val="006C2198"/>
    <w:rsid w:val="00790227"/>
    <w:rsid w:val="008C0087"/>
    <w:rsid w:val="008E1E5C"/>
    <w:rsid w:val="009403FA"/>
    <w:rsid w:val="009A6D53"/>
    <w:rsid w:val="00A95378"/>
    <w:rsid w:val="00B028B9"/>
    <w:rsid w:val="00D25B5A"/>
    <w:rsid w:val="00DC0959"/>
    <w:rsid w:val="00E6413F"/>
    <w:rsid w:val="00E901EB"/>
    <w:rsid w:val="00EE1479"/>
    <w:rsid w:val="00F8285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3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A6D53"/>
    <w:rPr>
      <w:color w:val="0563C1"/>
      <w:u w:val="single"/>
    </w:rPr>
  </w:style>
  <w:style w:type="paragraph" w:styleId="TOC1">
    <w:name w:val="toc 1"/>
    <w:basedOn w:val="Normal"/>
    <w:next w:val="Normal"/>
    <w:autoRedefine/>
    <w:uiPriority w:val="39"/>
    <w:unhideWhenUsed/>
    <w:rsid w:val="009A6D53"/>
    <w:pPr>
      <w:spacing w:before="120" w:after="120" w:line="259" w:lineRule="auto"/>
    </w:pPr>
    <w:rPr>
      <w:rFonts w:eastAsia="Calibri" w:cs="Times New Roman"/>
      <w:b/>
      <w:bCs/>
      <w:caps/>
      <w:sz w:val="20"/>
      <w:szCs w:val="24"/>
    </w:rPr>
  </w:style>
  <w:style w:type="paragraph" w:styleId="TOC2">
    <w:name w:val="toc 2"/>
    <w:basedOn w:val="Normal"/>
    <w:next w:val="Normal"/>
    <w:autoRedefine/>
    <w:uiPriority w:val="39"/>
    <w:unhideWhenUsed/>
    <w:rsid w:val="009A6D53"/>
    <w:pPr>
      <w:tabs>
        <w:tab w:val="right" w:leader="dot" w:pos="9352"/>
      </w:tabs>
      <w:spacing w:line="259" w:lineRule="auto"/>
    </w:pPr>
    <w:rPr>
      <w:rFonts w:eastAsia="Calibri" w:cs="Times New Roman"/>
      <w:smallCaps/>
      <w:sz w:val="20"/>
      <w:szCs w:val="24"/>
    </w:rPr>
  </w:style>
  <w:style w:type="paragraph" w:customStyle="1" w:styleId="normal0">
    <w:name w:val="normal"/>
    <w:rsid w:val="006C2198"/>
    <w:pPr>
      <w:spacing w:after="160" w:line="259" w:lineRule="auto"/>
    </w:pPr>
    <w:rPr>
      <w:rFonts w:ascii="Calibri" w:eastAsia="Calibri" w:hAnsi="Calibri" w:cs="Calibri"/>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435</Words>
  <Characters>2484</Characters>
  <Application>Microsoft Macintosh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DAHO</cp:lastModifiedBy>
  <cp:revision>2</cp:revision>
  <dcterms:created xsi:type="dcterms:W3CDTF">2020-09-16T17:45:00Z</dcterms:created>
  <dcterms:modified xsi:type="dcterms:W3CDTF">2020-09-16T17:45:00Z</dcterms:modified>
</cp:coreProperties>
</file>